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57B90" w14:textId="3A4D9454" w:rsidR="009034AD" w:rsidRDefault="009034AD" w:rsidP="009034AD">
      <w:pPr>
        <w:jc w:val="center"/>
        <w:rPr>
          <w:rFonts w:ascii="Arial" w:hAnsi="Arial" w:cs="Arial"/>
          <w:b/>
          <w:bCs/>
        </w:rPr>
      </w:pPr>
      <w:r>
        <w:rPr>
          <w:rFonts w:ascii="Arial" w:hAnsi="Arial" w:cs="Arial"/>
          <w:b/>
          <w:bCs/>
        </w:rPr>
        <w:t>ANA PATY PERALTA</w:t>
      </w:r>
      <w:r w:rsidR="00205194">
        <w:rPr>
          <w:rFonts w:ascii="Arial" w:hAnsi="Arial" w:cs="Arial"/>
          <w:b/>
          <w:bCs/>
        </w:rPr>
        <w:t>, ALIADA DEL DESARROLLO SOSTENIBLE Y SUSTENTABLE</w:t>
      </w:r>
    </w:p>
    <w:p w14:paraId="12742A8A" w14:textId="77777777" w:rsidR="00157051" w:rsidRDefault="00157051" w:rsidP="00157051">
      <w:pPr>
        <w:pStyle w:val="Sinespaciado"/>
        <w:jc w:val="both"/>
        <w:rPr>
          <w:rFonts w:ascii="Arial" w:hAnsi="Arial" w:cs="Arial"/>
          <w:sz w:val="24"/>
          <w:szCs w:val="24"/>
        </w:rPr>
      </w:pPr>
    </w:p>
    <w:p w14:paraId="389C8F8B" w14:textId="5C390965" w:rsidR="009034AD" w:rsidRDefault="00205194" w:rsidP="00966054">
      <w:pPr>
        <w:pStyle w:val="Prrafodelista"/>
        <w:numPr>
          <w:ilvl w:val="0"/>
          <w:numId w:val="23"/>
        </w:numPr>
        <w:jc w:val="both"/>
        <w:rPr>
          <w:rFonts w:ascii="Arial" w:hAnsi="Arial" w:cs="Arial"/>
        </w:rPr>
      </w:pPr>
      <w:r>
        <w:rPr>
          <w:rFonts w:ascii="Arial" w:hAnsi="Arial" w:cs="Arial"/>
        </w:rPr>
        <w:t xml:space="preserve">Inaugura el </w:t>
      </w:r>
      <w:r w:rsidRPr="00966054">
        <w:rPr>
          <w:rFonts w:ascii="Arial" w:hAnsi="Arial" w:cs="Arial"/>
        </w:rPr>
        <w:t>1er Foro de Sostenibilidad Quintana Roo 2024</w:t>
      </w:r>
      <w:r>
        <w:rPr>
          <w:rFonts w:ascii="Arial" w:hAnsi="Arial" w:cs="Arial"/>
        </w:rPr>
        <w:t xml:space="preserve"> “Retos y oportunidades”</w:t>
      </w:r>
    </w:p>
    <w:p w14:paraId="3295841B" w14:textId="77777777" w:rsidR="00205194" w:rsidRDefault="00205194" w:rsidP="00205194">
      <w:pPr>
        <w:pStyle w:val="Prrafodelista"/>
        <w:jc w:val="both"/>
        <w:rPr>
          <w:rFonts w:ascii="Arial" w:hAnsi="Arial" w:cs="Arial"/>
        </w:rPr>
      </w:pPr>
    </w:p>
    <w:p w14:paraId="58F27B20" w14:textId="0DA139D5" w:rsidR="00205194" w:rsidRDefault="00205194" w:rsidP="00966054">
      <w:pPr>
        <w:pStyle w:val="Prrafodelista"/>
        <w:numPr>
          <w:ilvl w:val="0"/>
          <w:numId w:val="23"/>
        </w:numPr>
        <w:jc w:val="both"/>
        <w:rPr>
          <w:rFonts w:ascii="Arial" w:hAnsi="Arial" w:cs="Arial"/>
        </w:rPr>
      </w:pPr>
      <w:r>
        <w:rPr>
          <w:rFonts w:ascii="Arial" w:hAnsi="Arial" w:cs="Arial"/>
        </w:rPr>
        <w:t xml:space="preserve">Resalta la importancia del crecimiento ordenado que proteja los ecosistemas y aproveche los recursos naturales </w:t>
      </w:r>
    </w:p>
    <w:p w14:paraId="5EBEE597" w14:textId="77777777" w:rsidR="00966054" w:rsidRPr="00157051" w:rsidRDefault="00966054" w:rsidP="00966054">
      <w:pPr>
        <w:pStyle w:val="Prrafodelista"/>
        <w:jc w:val="both"/>
        <w:rPr>
          <w:rFonts w:ascii="Arial" w:hAnsi="Arial" w:cs="Arial"/>
        </w:rPr>
      </w:pPr>
    </w:p>
    <w:p w14:paraId="1B78C4E5" w14:textId="77777777" w:rsidR="00F76552" w:rsidRPr="00F76552" w:rsidRDefault="00157051" w:rsidP="00F76552">
      <w:pPr>
        <w:jc w:val="both"/>
        <w:rPr>
          <w:rFonts w:ascii="Arial" w:hAnsi="Arial" w:cs="Arial"/>
        </w:rPr>
      </w:pPr>
      <w:r w:rsidRPr="00157051">
        <w:rPr>
          <w:rFonts w:ascii="Arial" w:hAnsi="Arial" w:cs="Arial"/>
          <w:b/>
          <w:bCs/>
        </w:rPr>
        <w:t>Cancún, Q. R., a 1</w:t>
      </w:r>
      <w:r w:rsidR="00966054">
        <w:rPr>
          <w:rFonts w:ascii="Arial" w:hAnsi="Arial" w:cs="Arial"/>
          <w:b/>
          <w:bCs/>
        </w:rPr>
        <w:t>9</w:t>
      </w:r>
      <w:r w:rsidRPr="00157051">
        <w:rPr>
          <w:rFonts w:ascii="Arial" w:hAnsi="Arial" w:cs="Arial"/>
          <w:b/>
          <w:bCs/>
        </w:rPr>
        <w:t xml:space="preserve"> de noviembre de 2024.-</w:t>
      </w:r>
      <w:r w:rsidR="0082346B">
        <w:rPr>
          <w:rFonts w:ascii="Arial" w:hAnsi="Arial" w:cs="Arial"/>
          <w:b/>
          <w:bCs/>
        </w:rPr>
        <w:t xml:space="preserve"> </w:t>
      </w:r>
      <w:r w:rsidR="00F76552" w:rsidRPr="00F76552">
        <w:rPr>
          <w:rFonts w:ascii="Arial" w:hAnsi="Arial" w:cs="Arial"/>
        </w:rPr>
        <w:t xml:space="preserve">Al inaugurar el 1er Foro de Sostenibilidad Quintana Roo 2024 “Retos y oportunidades”, la Presidenta Municipal, Ana Paty Peralta, celebró este tipo de encuentros para beneficio de Cancún y Quintana Roo, porque refleja el compromiso compartido de construir un futuro mejor con un desarrollo responsable. </w:t>
      </w:r>
    </w:p>
    <w:p w14:paraId="0326439C" w14:textId="77777777" w:rsidR="00F76552" w:rsidRPr="00F76552" w:rsidRDefault="00F76552" w:rsidP="00F76552">
      <w:pPr>
        <w:jc w:val="both"/>
        <w:rPr>
          <w:rFonts w:ascii="Arial" w:hAnsi="Arial" w:cs="Arial"/>
        </w:rPr>
      </w:pPr>
    </w:p>
    <w:p w14:paraId="6DFC76E9" w14:textId="77777777" w:rsidR="00F76552" w:rsidRPr="00F76552" w:rsidRDefault="00F76552" w:rsidP="00F76552">
      <w:pPr>
        <w:jc w:val="both"/>
        <w:rPr>
          <w:rFonts w:ascii="Arial" w:hAnsi="Arial" w:cs="Arial"/>
        </w:rPr>
      </w:pPr>
      <w:r w:rsidRPr="00F76552">
        <w:rPr>
          <w:rFonts w:ascii="Arial" w:hAnsi="Arial" w:cs="Arial"/>
        </w:rPr>
        <w:t xml:space="preserve">“Con foros como este reafirmamos nuestro compromiso de decir sí al desarrollo, al crecimiento y a la prosperidad, pero con responsabilidad; un desarrollo ordenado que respete las normas y reglamentos, que proteja a los ecosistemas y que apueste por el aprovechamiento de los recursos naturales, siempre en el marco de la legalidad”, dijo. </w:t>
      </w:r>
    </w:p>
    <w:p w14:paraId="096AAE2E" w14:textId="77777777" w:rsidR="00F76552" w:rsidRPr="00F76552" w:rsidRDefault="00F76552" w:rsidP="00F76552">
      <w:pPr>
        <w:jc w:val="both"/>
        <w:rPr>
          <w:rFonts w:ascii="Arial" w:hAnsi="Arial" w:cs="Arial"/>
        </w:rPr>
      </w:pPr>
    </w:p>
    <w:p w14:paraId="5CA8C38C" w14:textId="77777777" w:rsidR="00F76552" w:rsidRPr="00F76552" w:rsidRDefault="00F76552" w:rsidP="00F76552">
      <w:pPr>
        <w:jc w:val="both"/>
        <w:rPr>
          <w:rFonts w:ascii="Arial" w:hAnsi="Arial" w:cs="Arial"/>
        </w:rPr>
      </w:pPr>
      <w:r w:rsidRPr="00F76552">
        <w:rPr>
          <w:rFonts w:ascii="Arial" w:hAnsi="Arial" w:cs="Arial"/>
        </w:rPr>
        <w:t xml:space="preserve">En el evento realizado en el hotel Moon Palace, Ana Paty Peralta señaló que todas las prácticas de cuidado al medio ambiente hacen la diferencia, como por ejemplo el reciclaje en las casas debe ser fundamental para separar los valorizables y llevarlos al programa “Reciclatón”, lo que va de la mano con lo que hagan los empresarios desde sus negocios. </w:t>
      </w:r>
    </w:p>
    <w:p w14:paraId="5162AB79" w14:textId="77777777" w:rsidR="00F76552" w:rsidRPr="00F76552" w:rsidRDefault="00F76552" w:rsidP="00F76552">
      <w:pPr>
        <w:jc w:val="both"/>
        <w:rPr>
          <w:rFonts w:ascii="Arial" w:hAnsi="Arial" w:cs="Arial"/>
        </w:rPr>
      </w:pPr>
    </w:p>
    <w:p w14:paraId="51592416" w14:textId="3CC79021" w:rsidR="00F76552" w:rsidRPr="00F76552" w:rsidRDefault="00F76552" w:rsidP="00F76552">
      <w:pPr>
        <w:jc w:val="both"/>
        <w:rPr>
          <w:rFonts w:ascii="Arial" w:hAnsi="Arial" w:cs="Arial"/>
        </w:rPr>
      </w:pPr>
      <w:r w:rsidRPr="00F76552">
        <w:rPr>
          <w:rFonts w:ascii="Arial" w:hAnsi="Arial" w:cs="Arial"/>
        </w:rPr>
        <w:t>En representación de la gobernadora Mara Lezama,</w:t>
      </w:r>
      <w:r>
        <w:rPr>
          <w:rFonts w:ascii="Arial" w:hAnsi="Arial" w:cs="Arial"/>
        </w:rPr>
        <w:t xml:space="preserve"> el secretario de Medio Ambiente en la entidad,</w:t>
      </w:r>
      <w:r w:rsidRPr="00F76552">
        <w:rPr>
          <w:rFonts w:ascii="Arial" w:hAnsi="Arial" w:cs="Arial"/>
        </w:rPr>
        <w:t xml:space="preserve"> </w:t>
      </w:r>
      <w:r>
        <w:rPr>
          <w:rFonts w:ascii="Arial" w:hAnsi="Arial" w:cs="Arial"/>
        </w:rPr>
        <w:t>Ó</w:t>
      </w:r>
      <w:r w:rsidRPr="00F76552">
        <w:rPr>
          <w:rFonts w:ascii="Arial" w:hAnsi="Arial" w:cs="Arial"/>
        </w:rPr>
        <w:t xml:space="preserve">scar Rébora Aguilera, resaltó que el objetivo es impulsar prácticas sostenibles e fortalecer la conciencia ecológica y social en la entidad, en el marco de los crecientes desafíos ambientales y sociales que enfrenta el planeta, como lo marca el Nuevo Acuerdo por el Bienestar y Desarrollo que promueve la titular del Ejecutivo estatal. </w:t>
      </w:r>
    </w:p>
    <w:p w14:paraId="63CA45BE" w14:textId="77777777" w:rsidR="00F76552" w:rsidRPr="00F76552" w:rsidRDefault="00F76552" w:rsidP="00F76552">
      <w:pPr>
        <w:jc w:val="both"/>
        <w:rPr>
          <w:rFonts w:ascii="Arial" w:hAnsi="Arial" w:cs="Arial"/>
        </w:rPr>
      </w:pPr>
    </w:p>
    <w:p w14:paraId="61E27D7C" w14:textId="77777777" w:rsidR="00F76552" w:rsidRPr="00F76552" w:rsidRDefault="00F76552" w:rsidP="00F76552">
      <w:pPr>
        <w:jc w:val="both"/>
        <w:rPr>
          <w:rFonts w:ascii="Arial" w:hAnsi="Arial" w:cs="Arial"/>
        </w:rPr>
      </w:pPr>
      <w:r w:rsidRPr="00F76552">
        <w:rPr>
          <w:rFonts w:ascii="Arial" w:hAnsi="Arial" w:cs="Arial"/>
        </w:rPr>
        <w:t xml:space="preserve">Como parte del foro, se realizaron tres paneles con los temas: “Retos del Ordenamiento Territorial en Quintana Roo: hacia un futuro sostenible”, “Recuperación de playas y dunas costeras: casos de éxito y lecciones aprendidas”, y “Gestión Hídrica en Quintana Roo”; la presentación de casos de éxito: “Casos de éxito y mejores prácticas en sostenibilidad: un camino hacia el futuro” y la conferencia magistral: “Gestión ambiental en Quintana Roo: éxitos y retos para un futuro sostenible”. </w:t>
      </w:r>
    </w:p>
    <w:p w14:paraId="48F4FABA" w14:textId="77777777" w:rsidR="00F76552" w:rsidRPr="00F76552" w:rsidRDefault="00F76552" w:rsidP="00F76552">
      <w:pPr>
        <w:jc w:val="both"/>
        <w:rPr>
          <w:rFonts w:ascii="Arial" w:hAnsi="Arial" w:cs="Arial"/>
        </w:rPr>
      </w:pPr>
    </w:p>
    <w:p w14:paraId="74A6C1EE" w14:textId="794394FF" w:rsidR="00326BEF" w:rsidRPr="00F76552" w:rsidRDefault="00F76552" w:rsidP="00F76552">
      <w:pPr>
        <w:jc w:val="both"/>
        <w:rPr>
          <w:rFonts w:ascii="Arial" w:hAnsi="Arial" w:cs="Arial"/>
        </w:rPr>
      </w:pPr>
      <w:r w:rsidRPr="00F76552">
        <w:rPr>
          <w:rFonts w:ascii="Arial" w:hAnsi="Arial" w:cs="Arial"/>
        </w:rPr>
        <w:lastRenderedPageBreak/>
        <w:t>En el evento estuvieron también el presidente del Consejo Coordinador Empresarial del Caribe (CCE), Javier Carlos Olvera Silveira; el titular de la Secretaría de Desarrollo Territorial Urbano Sustentable, Armando Lara De Nigris; el presidente de The Palace Company, José Chapur; la secretaria de Ecología y Desarrollo Urbano, Nahielli Orozco Lozano; el titular de Ecología, Fernando Haro Salinas; entre otros invitados.</w:t>
      </w:r>
    </w:p>
    <w:p w14:paraId="39D0A0EC" w14:textId="77777777" w:rsidR="00E62CE8" w:rsidRPr="00157051" w:rsidRDefault="00E62CE8" w:rsidP="00966054">
      <w:pPr>
        <w:jc w:val="both"/>
        <w:rPr>
          <w:rFonts w:ascii="Arial" w:hAnsi="Arial" w:cs="Arial"/>
        </w:rPr>
      </w:pPr>
    </w:p>
    <w:p w14:paraId="0C18E2BE" w14:textId="77777777" w:rsidR="00157051" w:rsidRPr="00157051" w:rsidRDefault="00157051" w:rsidP="0070304A">
      <w:pPr>
        <w:pStyle w:val="Sinespaciado"/>
        <w:jc w:val="center"/>
        <w:rPr>
          <w:rFonts w:ascii="Arial" w:hAnsi="Arial" w:cs="Arial"/>
          <w:sz w:val="24"/>
          <w:szCs w:val="24"/>
        </w:rPr>
      </w:pPr>
      <w:r w:rsidRPr="00157051">
        <w:rPr>
          <w:rFonts w:ascii="Arial" w:hAnsi="Arial" w:cs="Arial"/>
          <w:sz w:val="24"/>
          <w:szCs w:val="24"/>
        </w:rPr>
        <w:t>**********</w:t>
      </w:r>
    </w:p>
    <w:p w14:paraId="31BF4993" w14:textId="77777777" w:rsidR="00157051" w:rsidRPr="00157051" w:rsidRDefault="00157051" w:rsidP="00157051">
      <w:pPr>
        <w:pStyle w:val="Sinespaciado"/>
        <w:jc w:val="both"/>
        <w:rPr>
          <w:rFonts w:ascii="Arial" w:hAnsi="Arial" w:cs="Arial"/>
          <w:sz w:val="24"/>
          <w:szCs w:val="24"/>
        </w:rPr>
      </w:pPr>
      <w:r w:rsidRPr="00157051">
        <w:rPr>
          <w:rFonts w:ascii="Arial" w:hAnsi="Arial" w:cs="Arial"/>
          <w:sz w:val="24"/>
          <w:szCs w:val="24"/>
        </w:rPr>
        <w:t xml:space="preserve"> </w:t>
      </w:r>
    </w:p>
    <w:p w14:paraId="77B927D7" w14:textId="2E310E7A" w:rsidR="00FE7BCF" w:rsidRPr="00157051" w:rsidRDefault="00FE7BCF" w:rsidP="00157051">
      <w:pPr>
        <w:rPr>
          <w:rFonts w:ascii="Arial" w:hAnsi="Arial" w:cs="Arial"/>
        </w:rPr>
      </w:pPr>
    </w:p>
    <w:sectPr w:rsidR="00FE7BCF" w:rsidRPr="00157051" w:rsidSect="0092028B">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56CB5" w14:textId="77777777" w:rsidR="00FA43A2" w:rsidRDefault="00FA43A2" w:rsidP="0092028B">
      <w:r>
        <w:separator/>
      </w:r>
    </w:p>
  </w:endnote>
  <w:endnote w:type="continuationSeparator" w:id="0">
    <w:p w14:paraId="37E9E537" w14:textId="77777777" w:rsidR="00FA43A2" w:rsidRDefault="00FA43A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FCDFC" w14:textId="77777777" w:rsidR="00F76552" w:rsidRDefault="00F765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156A" w14:textId="77777777" w:rsidR="00F76552" w:rsidRDefault="00F765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F6798" w14:textId="77777777" w:rsidR="00FA43A2" w:rsidRDefault="00FA43A2" w:rsidP="0092028B">
      <w:r>
        <w:separator/>
      </w:r>
    </w:p>
  </w:footnote>
  <w:footnote w:type="continuationSeparator" w:id="0">
    <w:p w14:paraId="0624B08B" w14:textId="77777777" w:rsidR="00FA43A2" w:rsidRDefault="00FA43A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C9EFA" w14:textId="77777777" w:rsidR="00F76552" w:rsidRDefault="00F765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D71F4E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76552">
                            <w:rPr>
                              <w:rFonts w:cstheme="minorHAnsi"/>
                              <w:b/>
                              <w:bCs/>
                              <w:lang w:val="es-ES"/>
                            </w:rPr>
                            <w:t>177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D71F4E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76552">
                      <w:rPr>
                        <w:rFonts w:cstheme="minorHAnsi"/>
                        <w:b/>
                        <w:bCs/>
                        <w:lang w:val="es-ES"/>
                      </w:rPr>
                      <w:t>177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0C5D4" w14:textId="77777777" w:rsidR="00F76552" w:rsidRDefault="00F7655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0A7D7D"/>
    <w:multiLevelType w:val="hybridMultilevel"/>
    <w:tmpl w:val="EEAE4272"/>
    <w:lvl w:ilvl="0" w:tplc="F7285C72">
      <w:start w:val="2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10"/>
  </w:num>
  <w:num w:numId="2" w16cid:durableId="381247589">
    <w:abstractNumId w:val="20"/>
  </w:num>
  <w:num w:numId="3" w16cid:durableId="1350453206">
    <w:abstractNumId w:val="4"/>
  </w:num>
  <w:num w:numId="4" w16cid:durableId="2059013186">
    <w:abstractNumId w:val="12"/>
  </w:num>
  <w:num w:numId="5" w16cid:durableId="2000115139">
    <w:abstractNumId w:val="14"/>
  </w:num>
  <w:num w:numId="6" w16cid:durableId="1912302049">
    <w:abstractNumId w:val="0"/>
  </w:num>
  <w:num w:numId="7" w16cid:durableId="1343319712">
    <w:abstractNumId w:val="22"/>
  </w:num>
  <w:num w:numId="8" w16cid:durableId="1458714387">
    <w:abstractNumId w:val="9"/>
  </w:num>
  <w:num w:numId="9" w16cid:durableId="812523015">
    <w:abstractNumId w:val="8"/>
  </w:num>
  <w:num w:numId="10" w16cid:durableId="1335645042">
    <w:abstractNumId w:val="16"/>
  </w:num>
  <w:num w:numId="11" w16cid:durableId="634992595">
    <w:abstractNumId w:val="11"/>
  </w:num>
  <w:num w:numId="12" w16cid:durableId="1755202202">
    <w:abstractNumId w:val="17"/>
  </w:num>
  <w:num w:numId="13" w16cid:durableId="1921794267">
    <w:abstractNumId w:val="1"/>
  </w:num>
  <w:num w:numId="14" w16cid:durableId="1147933680">
    <w:abstractNumId w:val="3"/>
  </w:num>
  <w:num w:numId="15" w16cid:durableId="2144344463">
    <w:abstractNumId w:val="13"/>
  </w:num>
  <w:num w:numId="16" w16cid:durableId="1053892324">
    <w:abstractNumId w:val="5"/>
  </w:num>
  <w:num w:numId="17" w16cid:durableId="359667562">
    <w:abstractNumId w:val="19"/>
  </w:num>
  <w:num w:numId="18" w16cid:durableId="469715409">
    <w:abstractNumId w:val="2"/>
  </w:num>
  <w:num w:numId="19" w16cid:durableId="1769495619">
    <w:abstractNumId w:val="21"/>
  </w:num>
  <w:num w:numId="20" w16cid:durableId="954218425">
    <w:abstractNumId w:val="15"/>
  </w:num>
  <w:num w:numId="21" w16cid:durableId="1789228862">
    <w:abstractNumId w:val="6"/>
  </w:num>
  <w:num w:numId="22" w16cid:durableId="208762983">
    <w:abstractNumId w:val="18"/>
  </w:num>
  <w:num w:numId="23" w16cid:durableId="14375993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96D34"/>
    <w:rsid w:val="000B62FF"/>
    <w:rsid w:val="000C25FB"/>
    <w:rsid w:val="000C7121"/>
    <w:rsid w:val="000D2EE5"/>
    <w:rsid w:val="00111F21"/>
    <w:rsid w:val="0012269A"/>
    <w:rsid w:val="001251F8"/>
    <w:rsid w:val="00131F2A"/>
    <w:rsid w:val="0014199E"/>
    <w:rsid w:val="001526F9"/>
    <w:rsid w:val="00157051"/>
    <w:rsid w:val="001D1340"/>
    <w:rsid w:val="001E4054"/>
    <w:rsid w:val="001E66EB"/>
    <w:rsid w:val="002048F8"/>
    <w:rsid w:val="00205194"/>
    <w:rsid w:val="0027105C"/>
    <w:rsid w:val="00293D97"/>
    <w:rsid w:val="0029683D"/>
    <w:rsid w:val="002A38C5"/>
    <w:rsid w:val="002B1033"/>
    <w:rsid w:val="002F0A83"/>
    <w:rsid w:val="002F256E"/>
    <w:rsid w:val="0030392F"/>
    <w:rsid w:val="003078F9"/>
    <w:rsid w:val="003269D1"/>
    <w:rsid w:val="00326AE6"/>
    <w:rsid w:val="00326BEF"/>
    <w:rsid w:val="003319CB"/>
    <w:rsid w:val="003425A3"/>
    <w:rsid w:val="003425F7"/>
    <w:rsid w:val="003A44F8"/>
    <w:rsid w:val="003C3200"/>
    <w:rsid w:val="003C3C3E"/>
    <w:rsid w:val="003E64E6"/>
    <w:rsid w:val="003F6CFA"/>
    <w:rsid w:val="00403535"/>
    <w:rsid w:val="00431DD0"/>
    <w:rsid w:val="004433C5"/>
    <w:rsid w:val="00485C06"/>
    <w:rsid w:val="00496F14"/>
    <w:rsid w:val="004A519D"/>
    <w:rsid w:val="004D6C77"/>
    <w:rsid w:val="00500033"/>
    <w:rsid w:val="00500F50"/>
    <w:rsid w:val="00507347"/>
    <w:rsid w:val="00512C37"/>
    <w:rsid w:val="00521F84"/>
    <w:rsid w:val="00522CAA"/>
    <w:rsid w:val="005577C6"/>
    <w:rsid w:val="00562395"/>
    <w:rsid w:val="00571915"/>
    <w:rsid w:val="005A7793"/>
    <w:rsid w:val="005B47AE"/>
    <w:rsid w:val="005F0CDA"/>
    <w:rsid w:val="0061756C"/>
    <w:rsid w:val="00634D39"/>
    <w:rsid w:val="0063616E"/>
    <w:rsid w:val="0065406D"/>
    <w:rsid w:val="0066440A"/>
    <w:rsid w:val="00673FAB"/>
    <w:rsid w:val="0067627D"/>
    <w:rsid w:val="00677EBC"/>
    <w:rsid w:val="006960A5"/>
    <w:rsid w:val="006A1CAC"/>
    <w:rsid w:val="006A7277"/>
    <w:rsid w:val="006F0C0F"/>
    <w:rsid w:val="006F54F3"/>
    <w:rsid w:val="0070304A"/>
    <w:rsid w:val="0070322A"/>
    <w:rsid w:val="00714BC8"/>
    <w:rsid w:val="00725BC1"/>
    <w:rsid w:val="00727F70"/>
    <w:rsid w:val="00744B32"/>
    <w:rsid w:val="00751B55"/>
    <w:rsid w:val="00771DF7"/>
    <w:rsid w:val="007B128D"/>
    <w:rsid w:val="007E0B4C"/>
    <w:rsid w:val="007F3DEC"/>
    <w:rsid w:val="00822E90"/>
    <w:rsid w:val="0082346B"/>
    <w:rsid w:val="00835CA4"/>
    <w:rsid w:val="00865C42"/>
    <w:rsid w:val="008725D3"/>
    <w:rsid w:val="00873C0C"/>
    <w:rsid w:val="0089057B"/>
    <w:rsid w:val="00893676"/>
    <w:rsid w:val="008936BC"/>
    <w:rsid w:val="008A3EC0"/>
    <w:rsid w:val="008A4CFE"/>
    <w:rsid w:val="008C2F4E"/>
    <w:rsid w:val="008D16DB"/>
    <w:rsid w:val="008F6697"/>
    <w:rsid w:val="009034AD"/>
    <w:rsid w:val="0091641D"/>
    <w:rsid w:val="0092028B"/>
    <w:rsid w:val="00922EC5"/>
    <w:rsid w:val="009230C7"/>
    <w:rsid w:val="0092643C"/>
    <w:rsid w:val="00926E32"/>
    <w:rsid w:val="0092707F"/>
    <w:rsid w:val="009330A7"/>
    <w:rsid w:val="00966054"/>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10BDD"/>
    <w:rsid w:val="00D23899"/>
    <w:rsid w:val="00D301AB"/>
    <w:rsid w:val="00D33BCE"/>
    <w:rsid w:val="00D478AC"/>
    <w:rsid w:val="00D7477A"/>
    <w:rsid w:val="00D80EDE"/>
    <w:rsid w:val="00DC73C2"/>
    <w:rsid w:val="00E62CE8"/>
    <w:rsid w:val="00E90C7C"/>
    <w:rsid w:val="00E9540E"/>
    <w:rsid w:val="00EA339E"/>
    <w:rsid w:val="00EC7BE5"/>
    <w:rsid w:val="00ED16A2"/>
    <w:rsid w:val="00EE47E2"/>
    <w:rsid w:val="00EE7B45"/>
    <w:rsid w:val="00EF3070"/>
    <w:rsid w:val="00EF5271"/>
    <w:rsid w:val="00F060BB"/>
    <w:rsid w:val="00F07D0E"/>
    <w:rsid w:val="00F13E30"/>
    <w:rsid w:val="00F313EE"/>
    <w:rsid w:val="00F420C5"/>
    <w:rsid w:val="00F76552"/>
    <w:rsid w:val="00F77B43"/>
    <w:rsid w:val="00F812A6"/>
    <w:rsid w:val="00F83DDD"/>
    <w:rsid w:val="00F91E8B"/>
    <w:rsid w:val="00FA43A2"/>
    <w:rsid w:val="00FB44A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409</Words>
  <Characters>2254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PROPIETARIO</cp:lastModifiedBy>
  <cp:revision>7</cp:revision>
  <dcterms:created xsi:type="dcterms:W3CDTF">2024-11-15T14:50:00Z</dcterms:created>
  <dcterms:modified xsi:type="dcterms:W3CDTF">2024-11-19T17:26:00Z</dcterms:modified>
</cp:coreProperties>
</file>